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03-06/2021/6625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Навашино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494253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7F03">
        <w:rPr>
          <w:rFonts w:ascii="Times New Roman" w:hAnsi="Times New Roman" w:cs="Times New Roman"/>
          <w:sz w:val="28"/>
          <w:szCs w:val="28"/>
        </w:rPr>
        <w:t>г. Владимир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Навашино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4471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37F03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2022-01-25T10:08:00Z</dcterms:modified>
</cp:coreProperties>
</file>